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992C" w14:textId="77777777" w:rsidR="00E12EE6" w:rsidRPr="00653685" w:rsidRDefault="00E12EE6" w:rsidP="00E12EE6">
      <w:pPr>
        <w:pStyle w:val="Default"/>
        <w:rPr>
          <w:rFonts w:ascii="Calibri" w:hAnsi="Calibri"/>
          <w:caps/>
          <w:sz w:val="28"/>
          <w:szCs w:val="28"/>
        </w:rPr>
      </w:pPr>
      <w:r>
        <w:rPr>
          <w:rFonts w:ascii="Calibri" w:hAnsi="Calibri"/>
          <w:b/>
          <w:bCs/>
          <w:caps/>
          <w:sz w:val="28"/>
          <w:szCs w:val="28"/>
        </w:rPr>
        <w:t>REFERRAL</w:t>
      </w:r>
      <w:r w:rsidRPr="00653685">
        <w:rPr>
          <w:rFonts w:ascii="Calibri" w:hAnsi="Calibri"/>
          <w:b/>
          <w:bCs/>
          <w:caps/>
          <w:sz w:val="28"/>
          <w:szCs w:val="28"/>
        </w:rPr>
        <w:t xml:space="preserve"> Letter to a Surgeon </w:t>
      </w:r>
    </w:p>
    <w:p w14:paraId="28AF0FE4" w14:textId="77777777" w:rsidR="00E12EE6" w:rsidRDefault="00E12EE6" w:rsidP="00E12EE6">
      <w:pPr>
        <w:pStyle w:val="Heading6"/>
        <w:jc w:val="both"/>
        <w:rPr>
          <w:rFonts w:ascii="Verdana" w:hAnsi="Verdana" w:cs="Verdana"/>
          <w:color w:val="000000"/>
          <w:sz w:val="23"/>
          <w:szCs w:val="23"/>
        </w:rPr>
      </w:pPr>
    </w:p>
    <w:p w14:paraId="5F016EAD" w14:textId="77777777" w:rsidR="00E12EE6" w:rsidRDefault="00E12EE6" w:rsidP="00E12EE6">
      <w:pPr>
        <w:pStyle w:val="Heading6"/>
        <w:jc w:val="both"/>
        <w:rPr>
          <w:rFonts w:ascii="Verdana" w:hAnsi="Verdana" w:cs="Verdana"/>
          <w:color w:val="000000"/>
          <w:sz w:val="23"/>
          <w:szCs w:val="23"/>
        </w:rPr>
      </w:pPr>
    </w:p>
    <w:p w14:paraId="54FFBC50" w14:textId="77777777" w:rsidR="00E12EE6" w:rsidRPr="00653685" w:rsidRDefault="00E12EE6" w:rsidP="00E12EE6">
      <w:pPr>
        <w:pStyle w:val="Heading6"/>
        <w:jc w:val="both"/>
        <w:rPr>
          <w:rFonts w:ascii="Calibri" w:hAnsi="Calibri" w:cs="Verdana"/>
          <w:color w:val="000000"/>
        </w:rPr>
      </w:pPr>
      <w:r w:rsidRPr="00653685">
        <w:rPr>
          <w:rFonts w:ascii="Calibri" w:hAnsi="Calibri" w:cs="Verdana"/>
          <w:color w:val="000000"/>
        </w:rPr>
        <w:t xml:space="preserve">Date </w:t>
      </w:r>
    </w:p>
    <w:p w14:paraId="71E81E41" w14:textId="77777777" w:rsidR="00E12EE6" w:rsidRPr="00653685" w:rsidRDefault="00E12EE6" w:rsidP="00E12EE6">
      <w:pPr>
        <w:pStyle w:val="Default"/>
        <w:rPr>
          <w:rFonts w:ascii="Calibri" w:hAnsi="Calibri"/>
        </w:rPr>
      </w:pPr>
    </w:p>
    <w:p w14:paraId="70DD919B" w14:textId="77777777" w:rsidR="00E12EE6" w:rsidRPr="00653685" w:rsidRDefault="00E12EE6" w:rsidP="00E12EE6">
      <w:pPr>
        <w:pStyle w:val="Default"/>
        <w:jc w:val="both"/>
        <w:rPr>
          <w:rFonts w:ascii="Calibri" w:hAnsi="Calibri" w:cs="Verdana"/>
        </w:rPr>
      </w:pPr>
      <w:r w:rsidRPr="00653685">
        <w:rPr>
          <w:rFonts w:ascii="Calibri" w:hAnsi="Calibri" w:cs="Verdana"/>
        </w:rPr>
        <w:t xml:space="preserve">Dear Dr_____________. </w:t>
      </w:r>
    </w:p>
    <w:p w14:paraId="7F27DA05" w14:textId="77777777" w:rsidR="00E12EE6" w:rsidRPr="00653685" w:rsidRDefault="00E12EE6" w:rsidP="00E12EE6">
      <w:pPr>
        <w:pStyle w:val="Default"/>
        <w:jc w:val="both"/>
        <w:rPr>
          <w:rFonts w:ascii="Calibri" w:hAnsi="Calibri" w:cs="Verdana"/>
        </w:rPr>
      </w:pPr>
    </w:p>
    <w:p w14:paraId="36E3F59E" w14:textId="77777777" w:rsidR="00E12EE6" w:rsidRPr="00653685" w:rsidRDefault="00E12EE6" w:rsidP="00E12EE6">
      <w:pPr>
        <w:pStyle w:val="Default"/>
        <w:jc w:val="both"/>
        <w:rPr>
          <w:rFonts w:ascii="Calibri" w:hAnsi="Calibri" w:cs="Verdana"/>
        </w:rPr>
      </w:pPr>
      <w:r w:rsidRPr="00653685">
        <w:rPr>
          <w:rFonts w:ascii="Calibri" w:hAnsi="Calibri" w:cs="Verdana"/>
        </w:rPr>
        <w:t xml:space="preserve">I am referring (patient name) to you today for permanent hemodialysis vascular access creation. As per K-DOQI guidelines, I would prefer, if at all possible, that the patient have a native AV Fistula. This is the ideal vascular access for long-term hemodialysis. </w:t>
      </w:r>
    </w:p>
    <w:p w14:paraId="6252755B" w14:textId="77777777" w:rsidR="00E12EE6" w:rsidRPr="00653685" w:rsidRDefault="00E12EE6" w:rsidP="00E12EE6">
      <w:pPr>
        <w:pStyle w:val="Default"/>
        <w:jc w:val="both"/>
        <w:rPr>
          <w:rFonts w:ascii="Calibri" w:hAnsi="Calibri" w:cs="Verdana"/>
        </w:rPr>
      </w:pPr>
    </w:p>
    <w:p w14:paraId="106CFE6D" w14:textId="77777777" w:rsidR="00E12EE6" w:rsidRPr="00653685" w:rsidRDefault="00E12EE6" w:rsidP="00E12EE6">
      <w:pPr>
        <w:pStyle w:val="Default"/>
        <w:jc w:val="both"/>
        <w:rPr>
          <w:rFonts w:ascii="Calibri" w:hAnsi="Calibri" w:cs="Verdana"/>
        </w:rPr>
      </w:pPr>
      <w:r w:rsidRPr="00653685">
        <w:rPr>
          <w:rFonts w:ascii="Calibri" w:hAnsi="Calibri" w:cs="Verdana"/>
        </w:rPr>
        <w:t xml:space="preserve">Please evaluate the patient for an arteriovenous fistula and for pre-operative vein mapping. If you need any assistance in getting a referral for the procedure or for the mapping, please let us know. </w:t>
      </w:r>
    </w:p>
    <w:p w14:paraId="40695152" w14:textId="77777777" w:rsidR="00E12EE6" w:rsidRPr="00653685" w:rsidRDefault="00E12EE6" w:rsidP="00E12EE6">
      <w:pPr>
        <w:pStyle w:val="Default"/>
        <w:jc w:val="both"/>
        <w:rPr>
          <w:rFonts w:ascii="Calibri" w:hAnsi="Calibri" w:cs="Verdana"/>
        </w:rPr>
      </w:pPr>
    </w:p>
    <w:p w14:paraId="236199B2" w14:textId="77777777" w:rsidR="00E12EE6" w:rsidRPr="00653685" w:rsidRDefault="00E12EE6" w:rsidP="00E12EE6">
      <w:pPr>
        <w:pStyle w:val="Default"/>
        <w:jc w:val="both"/>
        <w:rPr>
          <w:rFonts w:ascii="Calibri" w:hAnsi="Calibri" w:cs="Verdana"/>
        </w:rPr>
      </w:pPr>
      <w:r w:rsidRPr="00653685">
        <w:rPr>
          <w:rFonts w:ascii="Calibri" w:hAnsi="Calibri" w:cs="Verdana"/>
        </w:rPr>
        <w:t xml:space="preserve">If for some reason after evaluating and examining this patient you feel that an AVF cannot be created, please contact me by phone at (number) to discuss the situation before any access surgery has been scheduled. </w:t>
      </w:r>
    </w:p>
    <w:p w14:paraId="72521282" w14:textId="77777777" w:rsidR="00E12EE6" w:rsidRPr="00653685" w:rsidRDefault="00E12EE6" w:rsidP="00E12EE6">
      <w:pPr>
        <w:pStyle w:val="Default"/>
        <w:jc w:val="both"/>
        <w:rPr>
          <w:rFonts w:ascii="Calibri" w:hAnsi="Calibri" w:cs="Verdana"/>
        </w:rPr>
      </w:pPr>
    </w:p>
    <w:p w14:paraId="519D050E" w14:textId="77777777" w:rsidR="00E12EE6" w:rsidRPr="00653685" w:rsidRDefault="00E12EE6" w:rsidP="00E12EE6">
      <w:pPr>
        <w:pStyle w:val="Default"/>
        <w:jc w:val="both"/>
        <w:rPr>
          <w:rFonts w:ascii="Calibri" w:hAnsi="Calibri" w:cs="Verdana"/>
        </w:rPr>
      </w:pPr>
      <w:r w:rsidRPr="00653685">
        <w:rPr>
          <w:rFonts w:ascii="Calibri" w:hAnsi="Calibri" w:cs="Verdana"/>
        </w:rPr>
        <w:t xml:space="preserve">Similarly, I do not wish the patient to have a central venous catheter without having a discussion with you about it first as there are many contraindications and complications associated with this type of access. </w:t>
      </w:r>
    </w:p>
    <w:p w14:paraId="0FD7BF6F" w14:textId="77777777" w:rsidR="00E12EE6" w:rsidRPr="00653685" w:rsidRDefault="00E12EE6" w:rsidP="00E12EE6">
      <w:pPr>
        <w:pStyle w:val="Default"/>
        <w:jc w:val="both"/>
        <w:rPr>
          <w:rFonts w:ascii="Calibri" w:hAnsi="Calibri" w:cs="Verdana"/>
        </w:rPr>
      </w:pPr>
    </w:p>
    <w:p w14:paraId="62D7B487" w14:textId="77777777" w:rsidR="00E12EE6" w:rsidRPr="00653685" w:rsidRDefault="00E12EE6" w:rsidP="00E12EE6">
      <w:pPr>
        <w:pStyle w:val="Default"/>
        <w:jc w:val="both"/>
        <w:rPr>
          <w:rFonts w:ascii="Calibri" w:hAnsi="Calibri" w:cs="Verdana"/>
        </w:rPr>
      </w:pPr>
      <w:r w:rsidRPr="00653685">
        <w:rPr>
          <w:rFonts w:ascii="Calibri" w:hAnsi="Calibri" w:cs="Verdana"/>
        </w:rPr>
        <w:t xml:space="preserve">If the patient is a good candidate for an AVF, please contact (name) at my office at (phone) with the surgery details (date, time, etc.). </w:t>
      </w:r>
    </w:p>
    <w:p w14:paraId="08358985" w14:textId="77777777" w:rsidR="00E12EE6" w:rsidRPr="00653685" w:rsidRDefault="00E12EE6" w:rsidP="00E12EE6">
      <w:pPr>
        <w:pStyle w:val="Default"/>
        <w:jc w:val="both"/>
        <w:rPr>
          <w:rFonts w:ascii="Calibri" w:hAnsi="Calibri" w:cs="Verdana"/>
        </w:rPr>
      </w:pPr>
    </w:p>
    <w:p w14:paraId="08E96B11" w14:textId="77777777" w:rsidR="00E12EE6" w:rsidRPr="00653685" w:rsidRDefault="00E12EE6" w:rsidP="00E12EE6">
      <w:pPr>
        <w:pStyle w:val="Default"/>
        <w:jc w:val="both"/>
        <w:rPr>
          <w:rFonts w:ascii="Calibri" w:hAnsi="Calibri" w:cs="Verdana"/>
        </w:rPr>
      </w:pPr>
      <w:r w:rsidRPr="00653685">
        <w:rPr>
          <w:rFonts w:ascii="Calibri" w:hAnsi="Calibri" w:cs="Verdana"/>
        </w:rPr>
        <w:t xml:space="preserve">Should you have any additional questions, please do not hesitate to contact me. </w:t>
      </w:r>
    </w:p>
    <w:p w14:paraId="7DBD240B" w14:textId="77777777" w:rsidR="00E12EE6" w:rsidRPr="00653685" w:rsidRDefault="00E12EE6" w:rsidP="00E12EE6">
      <w:pPr>
        <w:pStyle w:val="Default"/>
        <w:jc w:val="both"/>
        <w:rPr>
          <w:rFonts w:ascii="Calibri" w:hAnsi="Calibri" w:cs="Verdana"/>
        </w:rPr>
      </w:pPr>
    </w:p>
    <w:p w14:paraId="5C1CB507" w14:textId="77777777" w:rsidR="00E12EE6" w:rsidRPr="00653685" w:rsidRDefault="00E12EE6" w:rsidP="00E12EE6">
      <w:pPr>
        <w:pStyle w:val="Default"/>
        <w:jc w:val="both"/>
        <w:rPr>
          <w:rFonts w:ascii="Calibri" w:hAnsi="Calibri" w:cs="Verdana"/>
        </w:rPr>
      </w:pPr>
      <w:r w:rsidRPr="00653685">
        <w:rPr>
          <w:rFonts w:ascii="Calibri" w:hAnsi="Calibri" w:cs="Verdana"/>
        </w:rPr>
        <w:t xml:space="preserve">Sincerely, </w:t>
      </w:r>
    </w:p>
    <w:p w14:paraId="5459B146" w14:textId="77777777" w:rsidR="00E12EE6" w:rsidRPr="00653685" w:rsidRDefault="00E12EE6" w:rsidP="00E12EE6">
      <w:pPr>
        <w:pStyle w:val="Default"/>
        <w:jc w:val="both"/>
        <w:rPr>
          <w:rFonts w:ascii="Calibri" w:hAnsi="Calibri" w:cs="Verdana"/>
        </w:rPr>
      </w:pPr>
    </w:p>
    <w:p w14:paraId="0FF29B35" w14:textId="77777777" w:rsidR="00E12EE6" w:rsidRPr="00653685" w:rsidRDefault="00E12EE6" w:rsidP="00E12EE6">
      <w:pPr>
        <w:pStyle w:val="Default"/>
        <w:jc w:val="both"/>
        <w:rPr>
          <w:rFonts w:ascii="Calibri" w:hAnsi="Calibri" w:cs="Verdana"/>
        </w:rPr>
      </w:pPr>
    </w:p>
    <w:p w14:paraId="6938EC62" w14:textId="77777777" w:rsidR="00E12EE6" w:rsidRPr="00653685" w:rsidRDefault="00E12EE6" w:rsidP="00E12EE6">
      <w:pPr>
        <w:pStyle w:val="Default"/>
        <w:jc w:val="both"/>
        <w:rPr>
          <w:rFonts w:ascii="Calibri" w:hAnsi="Calibri" w:cs="Verdana"/>
        </w:rPr>
      </w:pPr>
    </w:p>
    <w:p w14:paraId="47D16B47" w14:textId="77777777" w:rsidR="00E12EE6" w:rsidRPr="00653685" w:rsidRDefault="00E12EE6" w:rsidP="00E12EE6">
      <w:pPr>
        <w:pStyle w:val="Default"/>
        <w:jc w:val="both"/>
        <w:rPr>
          <w:rFonts w:ascii="Calibri" w:hAnsi="Calibri" w:cs="Verdana"/>
        </w:rPr>
      </w:pPr>
    </w:p>
    <w:p w14:paraId="480D706A" w14:textId="77777777" w:rsidR="00E12EE6" w:rsidRDefault="00E12EE6" w:rsidP="00E12EE6">
      <w:pPr>
        <w:pStyle w:val="Heading4"/>
        <w:jc w:val="both"/>
        <w:rPr>
          <w:rFonts w:ascii="Calibri" w:hAnsi="Calibri" w:cs="Verdana"/>
          <w:color w:val="000000"/>
        </w:rPr>
      </w:pPr>
      <w:r w:rsidRPr="00653685">
        <w:rPr>
          <w:rFonts w:ascii="Calibri" w:hAnsi="Calibri" w:cs="Verdana"/>
          <w:color w:val="000000"/>
        </w:rPr>
        <w:t xml:space="preserve">Nephrologist Name </w:t>
      </w:r>
    </w:p>
    <w:p w14:paraId="469E6262" w14:textId="77777777" w:rsidR="00E12EE6" w:rsidRDefault="00E12EE6" w:rsidP="00E12EE6">
      <w:pPr>
        <w:pStyle w:val="Default"/>
      </w:pPr>
    </w:p>
    <w:p w14:paraId="45311534" w14:textId="77777777" w:rsidR="00E12EE6" w:rsidRPr="00183DD2" w:rsidRDefault="00E12EE6" w:rsidP="00E12EE6">
      <w:pPr>
        <w:pStyle w:val="Default"/>
      </w:pPr>
    </w:p>
    <w:p w14:paraId="0707504C" w14:textId="669F06C1" w:rsidR="00E12EE6" w:rsidRDefault="0004030C" w:rsidP="00E12EE6">
      <w:pPr>
        <w:jc w:val="both"/>
      </w:pPr>
      <w:r>
        <w:rPr>
          <w:noProof/>
        </w:rPr>
        <mc:AlternateContent>
          <mc:Choice Requires="wps">
            <w:drawing>
              <wp:anchor distT="0" distB="0" distL="114300" distR="114300" simplePos="0" relativeHeight="251661312" behindDoc="0" locked="0" layoutInCell="1" allowOverlap="1" wp14:anchorId="2352AE49" wp14:editId="0DC556C9">
                <wp:simplePos x="0" y="0"/>
                <wp:positionH relativeFrom="column">
                  <wp:posOffset>20955</wp:posOffset>
                </wp:positionH>
                <wp:positionV relativeFrom="paragraph">
                  <wp:posOffset>1280160</wp:posOffset>
                </wp:positionV>
                <wp:extent cx="4019550" cy="255270"/>
                <wp:effectExtent l="1905"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91866" w14:textId="77777777" w:rsidR="00E12EE6" w:rsidRPr="00916FDC" w:rsidRDefault="00E12EE6" w:rsidP="00E12EE6">
                            <w:pPr>
                              <w:rPr>
                                <w:sz w:val="18"/>
                                <w:szCs w:val="18"/>
                              </w:rPr>
                            </w:pPr>
                            <w:r w:rsidRPr="00916FDC">
                              <w:rPr>
                                <w:sz w:val="18"/>
                                <w:szCs w:val="18"/>
                              </w:rPr>
                              <w:t>© Copyright, Forum of ESRD Networks,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2AE49" id="_x0000_t202" coordsize="21600,21600" o:spt="202" path="m,l,21600r21600,l21600,xe">
                <v:stroke joinstyle="miter"/>
                <v:path gradientshapeok="t" o:connecttype="rect"/>
              </v:shapetype>
              <v:shape id="Text Box 3" o:spid="_x0000_s1026" type="#_x0000_t202" style="position:absolute;left:0;text-align:left;margin-left:1.65pt;margin-top:100.8pt;width:316.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" stroked="f">
                <v:textbox>
                  <w:txbxContent>
                    <w:p w14:paraId="0DC91866" w14:textId="77777777" w:rsidR="00E12EE6" w:rsidRPr="00916FDC" w:rsidRDefault="00E12EE6" w:rsidP="00E12EE6">
                      <w:pPr>
                        <w:rPr>
                          <w:sz w:val="18"/>
                          <w:szCs w:val="18"/>
                        </w:rPr>
                      </w:pPr>
                      <w:r w:rsidRPr="00916FDC">
                        <w:rPr>
                          <w:sz w:val="18"/>
                          <w:szCs w:val="18"/>
                        </w:rPr>
                        <w:t>© Copyright, Forum of ESRD Networks, 2009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F4DCD8" wp14:editId="36BD3E2F">
                <wp:simplePos x="0" y="0"/>
                <wp:positionH relativeFrom="column">
                  <wp:posOffset>-276225</wp:posOffset>
                </wp:positionH>
                <wp:positionV relativeFrom="paragraph">
                  <wp:posOffset>1003300</wp:posOffset>
                </wp:positionV>
                <wp:extent cx="4072255" cy="999490"/>
                <wp:effectExtent l="0"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59D49" w14:textId="77777777" w:rsidR="00E12EE6" w:rsidRDefault="00E12EE6" w:rsidP="00E1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DCD8" id="Text Box 2" o:spid="_x0000_s1027" type="#_x0000_t202" style="position:absolute;left:0;text-align:left;margin-left:-21.75pt;margin-top:79pt;width:320.65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" stroked="f">
                <v:textbox>
                  <w:txbxContent>
                    <w:p w14:paraId="4CC59D49" w14:textId="77777777" w:rsidR="00E12EE6" w:rsidRDefault="00E12EE6" w:rsidP="00E12EE6"/>
                  </w:txbxContent>
                </v:textbox>
              </v:shape>
            </w:pict>
          </mc:Fallback>
        </mc:AlternateContent>
      </w:r>
      <w:r w:rsidR="00E12EE6">
        <w:rPr>
          <w:color w:val="000000"/>
          <w:sz w:val="18"/>
          <w:szCs w:val="18"/>
        </w:rPr>
        <w:t>This educational item was produced through the AV Fistula First Breakthrough Initiative Coalition, sponsored by the Centers for Medicare and Medicaid Services (CMS), Department of Health and Human Services (DHHS), CMS contract no: HHSM-500-2006-018C. The content of this publication does not necessarily reflect the views or policies of the DHHS, nor does mention of trade names, commercial products, or organizations imply endorsement by the U.S. Government. The author(s) assume full responsibility for the accuracy and completeness of the ideas presented, and welcome any comments and experiences with this product.</w:t>
      </w:r>
    </w:p>
    <w:p w14:paraId="3EA0365F" w14:textId="77777777" w:rsidR="00FB74E3" w:rsidRDefault="00FB74E3"/>
    <w:sectPr w:rsidR="00FB74E3" w:rsidSect="00FB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E6"/>
    <w:rsid w:val="0004030C"/>
    <w:rsid w:val="001808B3"/>
    <w:rsid w:val="00301F1D"/>
    <w:rsid w:val="00E12EE6"/>
    <w:rsid w:val="00ED43AB"/>
    <w:rsid w:val="00F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0BCE"/>
  <w15:docId w15:val="{33BC6345-92F5-453C-8C9E-B66EB185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EE6"/>
    <w:rPr>
      <w:rFonts w:ascii="Calibri" w:eastAsia="Calibri" w:hAnsi="Calibri" w:cs="Times New Roman"/>
    </w:rPr>
  </w:style>
  <w:style w:type="paragraph" w:styleId="Heading4">
    <w:name w:val="heading 4"/>
    <w:basedOn w:val="Default"/>
    <w:next w:val="Default"/>
    <w:link w:val="Heading4Char"/>
    <w:uiPriority w:val="99"/>
    <w:qFormat/>
    <w:rsid w:val="00E12EE6"/>
    <w:pPr>
      <w:outlineLvl w:val="3"/>
    </w:pPr>
    <w:rPr>
      <w:color w:val="auto"/>
    </w:rPr>
  </w:style>
  <w:style w:type="paragraph" w:styleId="Heading6">
    <w:name w:val="heading 6"/>
    <w:basedOn w:val="Default"/>
    <w:next w:val="Default"/>
    <w:link w:val="Heading6Char"/>
    <w:uiPriority w:val="99"/>
    <w:qFormat/>
    <w:rsid w:val="00E12EE6"/>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12EE6"/>
    <w:rPr>
      <w:rFonts w:ascii="Arial" w:eastAsia="Calibri" w:hAnsi="Arial" w:cs="Arial"/>
      <w:sz w:val="24"/>
      <w:szCs w:val="24"/>
    </w:rPr>
  </w:style>
  <w:style w:type="character" w:customStyle="1" w:styleId="Heading6Char">
    <w:name w:val="Heading 6 Char"/>
    <w:basedOn w:val="DefaultParagraphFont"/>
    <w:link w:val="Heading6"/>
    <w:uiPriority w:val="99"/>
    <w:rsid w:val="00E12EE6"/>
    <w:rPr>
      <w:rFonts w:ascii="Arial" w:eastAsia="Calibri" w:hAnsi="Arial" w:cs="Arial"/>
      <w:sz w:val="24"/>
      <w:szCs w:val="24"/>
    </w:rPr>
  </w:style>
  <w:style w:type="paragraph" w:customStyle="1" w:styleId="Default">
    <w:name w:val="Default"/>
    <w:uiPriority w:val="99"/>
    <w:rsid w:val="00E12EE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Hewlett-Packard Company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Forum</cp:lastModifiedBy>
  <cp:revision>2</cp:revision>
  <dcterms:created xsi:type="dcterms:W3CDTF">2021-01-15T17:25:00Z</dcterms:created>
  <dcterms:modified xsi:type="dcterms:W3CDTF">2021-01-15T17:25:00Z</dcterms:modified>
</cp:coreProperties>
</file>